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848" w:rsidRPr="000B77F4" w:rsidRDefault="00F96848" w:rsidP="00F968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С</w:t>
      </w:r>
      <w:r w:rsidR="00213C3F" w:rsidRPr="000B77F4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теблевой кукурузный мотылек</w:t>
      </w:r>
      <w:r w:rsidRPr="000B77F4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 xml:space="preserve"> (</w:t>
      </w:r>
      <w:proofErr w:type="spellStart"/>
      <w:r w:rsidRPr="000B77F4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Ostrinia</w:t>
      </w:r>
      <w:proofErr w:type="spellEnd"/>
      <w:r w:rsidRPr="000B77F4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 xml:space="preserve"> </w:t>
      </w:r>
      <w:proofErr w:type="spellStart"/>
      <w:r w:rsidRPr="000B77F4">
        <w:rPr>
          <w:rFonts w:ascii="Times New Roman" w:eastAsia="Times New Roman" w:hAnsi="Times New Roman" w:cs="Times New Roman"/>
          <w:i/>
          <w:iCs/>
          <w:sz w:val="36"/>
          <w:szCs w:val="28"/>
          <w:lang w:eastAsia="ru-RU"/>
        </w:rPr>
        <w:t>nubilalis</w:t>
      </w:r>
      <w:proofErr w:type="spellEnd"/>
      <w:r w:rsidRPr="000B77F4">
        <w:rPr>
          <w:rFonts w:ascii="Times New Roman" w:eastAsia="Times New Roman" w:hAnsi="Times New Roman" w:cs="Times New Roman"/>
          <w:b/>
          <w:bCs/>
          <w:kern w:val="36"/>
          <w:sz w:val="36"/>
          <w:szCs w:val="28"/>
          <w:lang w:eastAsia="ru-RU"/>
        </w:rPr>
        <w:t>)</w:t>
      </w:r>
      <w:r w:rsidRPr="000B77F4">
        <w:rPr>
          <w:rFonts w:ascii="Times New Roman" w:eastAsia="Times New Roman" w:hAnsi="Times New Roman" w:cs="Times New Roman"/>
          <w:bCs/>
          <w:kern w:val="36"/>
          <w:sz w:val="36"/>
          <w:szCs w:val="28"/>
          <w:lang w:eastAsia="ru-RU"/>
        </w:rPr>
        <w:t xml:space="preserve"> </w:t>
      </w:r>
    </w:p>
    <w:p w:rsidR="00213C3F" w:rsidRPr="000B77F4" w:rsidRDefault="00213C3F" w:rsidP="00213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Класс: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 — </w:t>
      </w:r>
      <w:proofErr w:type="spellStart"/>
      <w:r w:rsidRPr="000B7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Insecta</w:t>
      </w:r>
      <w:proofErr w:type="spellEnd"/>
    </w:p>
    <w:p w:rsidR="00213C3F" w:rsidRPr="000B77F4" w:rsidRDefault="00213C3F" w:rsidP="00213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Отряд: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Чешуекрылые — </w:t>
      </w:r>
      <w:proofErr w:type="spellStart"/>
      <w:r w:rsidRPr="000B7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Lepidoptera</w:t>
      </w:r>
      <w:proofErr w:type="spellEnd"/>
    </w:p>
    <w:p w:rsidR="00213C3F" w:rsidRPr="000B77F4" w:rsidRDefault="00213C3F" w:rsidP="00213C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Семейство: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Огневки — </w:t>
      </w:r>
      <w:proofErr w:type="spellStart"/>
      <w:r w:rsidRPr="000B77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Pyralidae</w:t>
      </w:r>
      <w:proofErr w:type="spellEnd"/>
    </w:p>
    <w:p w:rsidR="00213C3F" w:rsidRPr="000B77F4" w:rsidRDefault="00213C3F" w:rsidP="0027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Гусеницы </w:t>
      </w:r>
      <w:r w:rsidR="00D04DB9"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вредителя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многоядные, повреждают более 150 видов растений, наибольший вред наносят кукурузе, просу, сорго, хлопчатнику, сое.</w:t>
      </w:r>
    </w:p>
    <w:p w:rsidR="00213C3F" w:rsidRPr="000B77F4" w:rsidRDefault="00213C3F" w:rsidP="0027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 стеблевого кукурузного мотылька в размахе крыльев 24-32мм (самки крупнее), имеет хорошо выраженный половой диморфизм. У самки крылья от бледно-желтых, до светло-коричневых. На передних крыльях две темные поперечные волнистые полосы, а задние крылья светлее со светлой срединной перевязью. Самки со стройным телом, окраска крыльев темнее – передние крылья от светло-коричневого до бурого цвета с бледно-желтой полоской, задние крылья </w:t>
      </w:r>
      <w:proofErr w:type="spellStart"/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буровато</w:t>
      </w:r>
      <w:proofErr w:type="spellEnd"/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-желтые со светлой перевязью.</w:t>
      </w:r>
    </w:p>
    <w:p w:rsidR="00213C3F" w:rsidRPr="000B77F4" w:rsidRDefault="00213C3F" w:rsidP="0027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 размером 0,3-0,5мм, плоскоовальные, кремовой окраски, в кладке размещены черепицеобразно. Гусеница длиной 20-25мм с 8 парами ног, серо-желтая с розовым оттенком и темной спинной полосой; голова, затылочный и анальный щитки темно-бурые. Куколка 18-20мм длиной, желто-коричневая.</w:t>
      </w:r>
    </w:p>
    <w:p w:rsidR="00213C3F" w:rsidRPr="000B77F4" w:rsidRDefault="00213C3F" w:rsidP="0027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Зимуют гусеницы последнего возраста в стеблях кукурузы, стерни проса и крупностебельных сорняках (щирица, куриное просо, осот и др.). Окукливаются весной, когда, установится среднесуточная температура +15……+16⁰С. Стадия куколки, продолжается от 10 до 25 дней и зависит от температуры и влажности.</w:t>
      </w:r>
    </w:p>
    <w:p w:rsidR="00213C3F" w:rsidRPr="000B77F4" w:rsidRDefault="00213C3F" w:rsidP="0027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Бабочки стеблевого кукурузного мотылька появляются в июне</w:t>
      </w:r>
      <w:r w:rsidR="00D04DB9"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-июле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лет совпадает с началом выбрасывания метелки кукурузы. Для полового развития бабочкам необходимо дополнительное питание и капельная влага. Бабочки стебле</w:t>
      </w:r>
      <w:r w:rsidR="0088474F"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кукурузного мотылька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активные при сумерках и ночью, когда они осуществляют активные перелеты на расстояние 2-3 км. Через 3-5 дней после выхода с куколок начинают откладывать яйца (плодовитость в среднем 250-400 яиц) кучками по 15-20 штук на нижний бок листьев хорошо развитых растений кукурузы. В сухую погоду (влажность ниже 30%) с повышенной температурой (выше 30⁰С) значительное количество яйцекладок отпадает от листка и погибает.</w:t>
      </w:r>
    </w:p>
    <w:p w:rsidR="00213C3F" w:rsidRPr="000B77F4" w:rsidRDefault="00213C3F" w:rsidP="0027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474F"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дни после </w:t>
      </w:r>
      <w:proofErr w:type="spellStart"/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отрождения</w:t>
      </w:r>
      <w:proofErr w:type="spellEnd"/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гусеницы живут на поверхности растений, в этот период они повреждают листья, делая в них отверстия, выедая, в них мужские цветки в метелках. Потом через пазуху листка проникают в защищенные части растений – верхушки стеблей, метелки. Для гусениц I-III возрастов, характерно резко выражена миграционная способность, как в пределах одного растения, так и с одного растение на другое. Гусеницы с третьего возраста вгрызаются в средину стебля, где выгрызают хода и полости, с открытыми наружу отверстиями, с которых высыпаются червоточина. В ножках и стержнях початков, среди рядов зерен гусеницы выедают извилистые хода и камеры. В одном стебле или початке может жить несколько 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гусениц.</w:t>
      </w:r>
      <w:r w:rsidR="00D04DB9"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жизни гусениц стеблевого кукурузного мотылька, составляет 13-58 дней; закончив развитие, они перед похолоданием скапливаются преимущественно в нижней части стебля и остаются там на зимовку.</w:t>
      </w:r>
      <w:r w:rsidR="00D04DB9"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Резкие смены численности бабочки обусловлены погодными условиями – большое количество осадков способствует массовому размножению вредителя, сухая погода – ограничивает.</w:t>
      </w:r>
    </w:p>
    <w:p w:rsidR="00213C3F" w:rsidRPr="000B77F4" w:rsidRDefault="00213C3F" w:rsidP="0027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Вредоносность стеблевого мотылька кукурузы определяется не только количеством поврежденных растений, однако и характером этих повреждений. Повреждая стебли, гусеницы перегрызают сосудисто-волокнистые пучки и этим нарушают питание растений, сильно поврежденные стебли легко переламываются. Повреждение вызывает задержку в цветении и уменьшение размера листьев, междоузлий, повреждение метелки ухудшает опыление.</w:t>
      </w:r>
    </w:p>
    <w:p w:rsidR="00213C3F" w:rsidRPr="000B77F4" w:rsidRDefault="00213C3F" w:rsidP="0027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повреждении гусеницами зерна початков снижается урожай семян и его качество, повышается пораженность початков возбудителями фузариоза, серой </w:t>
      </w:r>
      <w:proofErr w:type="gramStart"/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гнили</w:t>
      </w:r>
      <w:proofErr w:type="gramEnd"/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плесени.</w:t>
      </w:r>
    </w:p>
    <w:p w:rsidR="00D04DB9" w:rsidRPr="000B77F4" w:rsidRDefault="00213C3F" w:rsidP="002701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поражении ножки и стержня початка на разных фазах развития початок почти всегда погибает, при более поздних сильных повреждениях этих частей развивается деформированный початок, меньшего размера, с сильной череззерницей. Ножки початков часто об</w:t>
      </w:r>
      <w:r w:rsidR="00D04DB9"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ламываются в местах повреждений.</w:t>
      </w:r>
    </w:p>
    <w:p w:rsidR="00F96848" w:rsidRPr="000B77F4" w:rsidRDefault="00F96848" w:rsidP="00F96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 стеблевого кукурузного мотылька</w:t>
      </w:r>
    </w:p>
    <w:p w:rsidR="00F96848" w:rsidRPr="000B77F4" w:rsidRDefault="00F96848" w:rsidP="00213C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4D2B57F" wp14:editId="6289A4C6">
            <wp:extent cx="4486275" cy="3376765"/>
            <wp:effectExtent l="0" t="0" r="0" b="0"/>
            <wp:docPr id="6" name="Рисунок 6" descr="http://agroflora.ru/wp-content/uploads/2013/12/Ostrinia-nubilalis-1-e146792225819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groflora.ru/wp-content/uploads/2013/12/Ostrinia-nubilalis-1-e146792225819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90" cy="339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F23" w:rsidRDefault="004B6F23" w:rsidP="00F96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23" w:rsidRDefault="004B6F23" w:rsidP="00F96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F23" w:rsidRDefault="004B6F23" w:rsidP="00F96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848" w:rsidRPr="000B77F4" w:rsidRDefault="00F96848" w:rsidP="00F96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Гусеница Стеблевого кукурузного мотылька</w:t>
      </w:r>
    </w:p>
    <w:p w:rsidR="00F96848" w:rsidRPr="000B77F4" w:rsidRDefault="00213C3F" w:rsidP="00213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A42C4F5" wp14:editId="6AB0A4FF">
            <wp:extent cx="5486400" cy="2194560"/>
            <wp:effectExtent l="0" t="0" r="0" b="0"/>
            <wp:docPr id="2" name="Рисунок 2" descr="Гусеница Стеблевого кукурузного мотылька – Ostrinia nubilalis фото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усеница Стеблевого кукурузного мотылька – Ostrinia nubilalis фото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7F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E8ABA0E" wp14:editId="0D57A47F">
            <wp:extent cx="2724150" cy="1839788"/>
            <wp:effectExtent l="0" t="0" r="0" b="8255"/>
            <wp:docPr id="3" name="Рисунок 3" descr="Гусеница Стеблевого кукурузного мотылька – Ostrinia nubilalis фото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усеница Стеблевого кукурузного мотылька – Ostrinia nubilalis фото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86" cy="184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848"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B77F4" w:rsidRDefault="00F96848" w:rsidP="00213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Яйцекладка Стеблевого кукурузного мотылька                                                           </w:t>
      </w:r>
      <w:r w:rsidR="00213C3F" w:rsidRPr="000B77F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B1076C3" wp14:editId="5A92F7E5">
            <wp:extent cx="3695700" cy="2771775"/>
            <wp:effectExtent l="0" t="0" r="0" b="9525"/>
            <wp:docPr id="4" name="Рисунок 4" descr="Яйцекладка Стеблевого кукурузного мотылька – Ostrinia nubilalis фото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Яйцекладка Стеблевого кукурузного мотылька – Ostrinia nubilalis фото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932" cy="27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C3F"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7F4" w:rsidRDefault="00213C3F" w:rsidP="00213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1A90236" wp14:editId="70EFB4D9">
            <wp:extent cx="2038350" cy="1695450"/>
            <wp:effectExtent l="0" t="0" r="0" b="0"/>
            <wp:docPr id="5" name="Рисунок 5" descr="Куколка Стеблевого кукурузного мотылька – Ostrinia nubilalis фото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уколка Стеблевого кукурузного мотылька – Ostrinia nubilalis фото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C3F" w:rsidRPr="000B77F4" w:rsidRDefault="00213C3F" w:rsidP="00213C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Куколка Стеблевого кукурузного мотылька </w:t>
      </w:r>
    </w:p>
    <w:p w:rsidR="000B77F4" w:rsidRDefault="000B77F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42B9A" w:rsidRPr="000B77F4" w:rsidRDefault="00D04DB9" w:rsidP="00D04D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7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многолетним данным окукливание перезимовавших гусениц стеблевого кукурузного мотылька начина</w:t>
      </w:r>
      <w:r w:rsidR="002A42EC">
        <w:rPr>
          <w:rFonts w:ascii="Times New Roman" w:hAnsi="Times New Roman" w:cs="Times New Roman"/>
          <w:color w:val="000000"/>
          <w:sz w:val="28"/>
          <w:szCs w:val="28"/>
        </w:rPr>
        <w:t>ется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t xml:space="preserve"> при достижении среднесуточной температуры воздуха 15-16°С. Обязательным условием для развития фитофага в этот период является наличие осадков в пределах 30-80 мм. Чаще всего начало окукливания прохо</w:t>
      </w:r>
      <w:r w:rsidR="002A42EC">
        <w:rPr>
          <w:rFonts w:ascii="Times New Roman" w:hAnsi="Times New Roman" w:cs="Times New Roman"/>
          <w:color w:val="000000"/>
          <w:sz w:val="28"/>
          <w:szCs w:val="28"/>
        </w:rPr>
        <w:t>дит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t xml:space="preserve"> в I декаде июня (новая и центральная агроклиматические зоны) и во II-й декаде июня – в центральной зоне, что совпада</w:t>
      </w:r>
      <w:r w:rsidR="002A42EC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t xml:space="preserve"> с фазой развития кукурузы 5-6 листьев, и дли</w:t>
      </w:r>
      <w:r w:rsidR="002A42EC">
        <w:rPr>
          <w:rFonts w:ascii="Times New Roman" w:hAnsi="Times New Roman" w:cs="Times New Roman"/>
          <w:color w:val="000000"/>
          <w:sz w:val="28"/>
          <w:szCs w:val="28"/>
        </w:rPr>
        <w:t>ться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t xml:space="preserve"> от 10 до 20 дней. Вылетевшие самки начина</w:t>
      </w:r>
      <w:r w:rsidR="002A42EC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t xml:space="preserve"> откладку яиц через 5-7 дней, что соответств</w:t>
      </w:r>
      <w:r w:rsidR="002A42EC">
        <w:rPr>
          <w:rFonts w:ascii="Times New Roman" w:hAnsi="Times New Roman" w:cs="Times New Roman"/>
          <w:color w:val="000000"/>
          <w:sz w:val="28"/>
          <w:szCs w:val="28"/>
        </w:rPr>
        <w:t>ует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t xml:space="preserve"> фазе развития кукурузы 8-10 листьев – начало выбрасывания метелки. Эмбриональный период развития фитофага проходит обычно в течение недели, </w:t>
      </w:r>
      <w:proofErr w:type="spellStart"/>
      <w:r w:rsidRPr="000B77F4">
        <w:rPr>
          <w:rFonts w:ascii="Times New Roman" w:hAnsi="Times New Roman" w:cs="Times New Roman"/>
          <w:color w:val="000000"/>
          <w:sz w:val="28"/>
          <w:szCs w:val="28"/>
        </w:rPr>
        <w:t>отрождение</w:t>
      </w:r>
      <w:proofErr w:type="spellEnd"/>
      <w:r w:rsidRPr="000B77F4">
        <w:rPr>
          <w:rFonts w:ascii="Times New Roman" w:hAnsi="Times New Roman" w:cs="Times New Roman"/>
          <w:color w:val="000000"/>
          <w:sz w:val="28"/>
          <w:szCs w:val="28"/>
        </w:rPr>
        <w:t xml:space="preserve"> гусениц и первые повреждения растений кукурузы отмеча</w:t>
      </w:r>
      <w:r w:rsidR="002A42EC">
        <w:rPr>
          <w:rFonts w:ascii="Times New Roman" w:hAnsi="Times New Roman" w:cs="Times New Roman"/>
          <w:color w:val="000000"/>
          <w:sz w:val="28"/>
          <w:szCs w:val="28"/>
        </w:rPr>
        <w:t>ются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t xml:space="preserve"> при достижении культурой фазы выбрасывания метелки – начала цветения (ВВСН 59-61) в I декаде июля (новая и южная агроклиматические зоны) или во II-й декаде июля (центральная зона). </w:t>
      </w:r>
    </w:p>
    <w:p w:rsidR="00B94CE0" w:rsidRPr="000B77F4" w:rsidRDefault="00B94CE0" w:rsidP="00D04DB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77F4">
        <w:rPr>
          <w:rFonts w:ascii="Times New Roman" w:hAnsi="Times New Roman" w:cs="Times New Roman"/>
          <w:color w:val="000000"/>
          <w:sz w:val="28"/>
          <w:szCs w:val="28"/>
        </w:rPr>
        <w:t>Для определения целесообразности и оптимальных сроков проведения защитных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br/>
        <w:t>мероприятий необходимо осуществлять контроль за развитием и динамикой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br/>
        <w:t>численности стеблевого кукурузного мотылька. Интенсивность яйцекладки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br/>
        <w:t>вредителя, появление молодых гусениц определяется при осмотре листьев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br/>
        <w:t>растений на участках, где был отмечен лет бабочек фитофага. С начала лета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br/>
        <w:t>проводят периодические (один раз в 2-3 дня) обследования посевов. На каждом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br/>
        <w:t>участке просматривают листья у 10-20 растений, расположенных равномерно по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диагонали поля. </w:t>
      </w:r>
      <w:r w:rsidRPr="00B57F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Оптимальным сроком для применения инсектицидов является</w:t>
      </w:r>
      <w:r w:rsidRPr="00B57FA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  <w:t>массовая откладка яиц.</w:t>
      </w:r>
      <w:r w:rsidRPr="00B57F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57FA1">
        <w:rPr>
          <w:rFonts w:ascii="Times New Roman" w:hAnsi="Times New Roman" w:cs="Times New Roman"/>
          <w:sz w:val="28"/>
          <w:szCs w:val="28"/>
        </w:rPr>
        <w:t>При установлении экономического порога вредоносности 1,0-</w:t>
      </w:r>
      <w:r w:rsidR="00142B9A" w:rsidRPr="00B57FA1">
        <w:rPr>
          <w:rFonts w:ascii="Times New Roman" w:hAnsi="Times New Roman" w:cs="Times New Roman"/>
          <w:sz w:val="28"/>
          <w:szCs w:val="28"/>
        </w:rPr>
        <w:t>3</w:t>
      </w:r>
      <w:r w:rsidRPr="00B57FA1">
        <w:rPr>
          <w:rFonts w:ascii="Times New Roman" w:hAnsi="Times New Roman" w:cs="Times New Roman"/>
          <w:sz w:val="28"/>
          <w:szCs w:val="28"/>
        </w:rPr>
        <w:t>,0 яйцекладки/100 растений проводят обработку одним из инсектицидов,</w:t>
      </w:r>
      <w:r w:rsidRPr="000B77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7512D" w:rsidRPr="00F7512D">
        <w:rPr>
          <w:rFonts w:ascii="Times New Roman" w:hAnsi="Times New Roman" w:cs="Times New Roman"/>
          <w:color w:val="000000"/>
          <w:sz w:val="28"/>
          <w:szCs w:val="28"/>
        </w:rPr>
        <w:t>согласно Государственного реестра средств защиты растений и удобрений, разрешенных к применению на территории Республики Беларусь</w:t>
      </w:r>
      <w:r w:rsidR="00F751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6FFD" w:rsidRPr="000B77F4" w:rsidRDefault="00896FFD" w:rsidP="00896FFD">
      <w:pPr>
        <w:pStyle w:val="a4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B77F4">
        <w:rPr>
          <w:sz w:val="28"/>
          <w:szCs w:val="28"/>
        </w:rPr>
        <w:t>Внимание: Применение средств защиты растений необходимо проводить в строгом соответствии с действующими правилами охраны труда и техники безопасности.</w:t>
      </w:r>
    </w:p>
    <w:p w:rsidR="00B46818" w:rsidRPr="000B77F4" w:rsidRDefault="00437EA8" w:rsidP="00896FFD">
      <w:pPr>
        <w:pStyle w:val="a3"/>
        <w:jc w:val="center"/>
        <w:rPr>
          <w:b/>
          <w:bCs/>
          <w:i/>
          <w:iCs/>
          <w:sz w:val="28"/>
          <w:szCs w:val="28"/>
        </w:rPr>
      </w:pPr>
      <w:r w:rsidRPr="000B77F4">
        <w:rPr>
          <w:b/>
          <w:bCs/>
          <w:sz w:val="28"/>
          <w:szCs w:val="28"/>
        </w:rPr>
        <w:t>Другие мероприятия для защиты кукурузы от стеблевого мотылька:</w:t>
      </w:r>
    </w:p>
    <w:p w:rsidR="00B46818" w:rsidRPr="0098030E" w:rsidRDefault="00B57FA1" w:rsidP="00437EA8">
      <w:pPr>
        <w:pStyle w:val="a3"/>
        <w:rPr>
          <w:b/>
          <w:bCs/>
          <w:color w:val="FF0000"/>
          <w:sz w:val="28"/>
          <w:szCs w:val="28"/>
          <w:u w:val="single"/>
        </w:rPr>
      </w:pPr>
      <w:r>
        <w:rPr>
          <w:b/>
          <w:bCs/>
          <w:color w:val="FF0000"/>
          <w:sz w:val="28"/>
          <w:szCs w:val="28"/>
          <w:u w:val="single"/>
        </w:rPr>
        <w:t>Агротехнические мероприятия:</w:t>
      </w:r>
      <w:bookmarkStart w:id="0" w:name="_GoBack"/>
      <w:bookmarkEnd w:id="0"/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0B77F4">
        <w:rPr>
          <w:sz w:val="28"/>
          <w:szCs w:val="28"/>
        </w:rPr>
        <w:t xml:space="preserve">1. Сбалансированное внесение органических и минеральных удобрений. </w:t>
      </w:r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0B77F4">
        <w:rPr>
          <w:sz w:val="28"/>
          <w:szCs w:val="28"/>
        </w:rPr>
        <w:t>2. Посев в оптимальные сроки сева.</w:t>
      </w:r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0B77F4">
        <w:rPr>
          <w:sz w:val="28"/>
          <w:szCs w:val="28"/>
        </w:rPr>
        <w:t xml:space="preserve">3. Соблюдение ротации культур в севообороте. Не рекомендуется размещать кукурузу в монокультуре, так как в пожнивных остатках сохраняется до 80% зимующего запаса вредителя. </w:t>
      </w:r>
    </w:p>
    <w:p w:rsidR="00B46818" w:rsidRPr="000B77F4" w:rsidRDefault="0098030E" w:rsidP="00437EA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6818" w:rsidRPr="000B77F4">
        <w:rPr>
          <w:sz w:val="28"/>
          <w:szCs w:val="28"/>
        </w:rPr>
        <w:t xml:space="preserve">. Низкий срез стеблей при уборке кукурузы. Рекомендуется глубокая вспашка с предплужником после уборки кукурузы. При невозможности проведения вспашки или при ориентации на поверхностные способы обработки почвы необходимо особо тщательно удалять растительные остатки, так при </w:t>
      </w:r>
      <w:proofErr w:type="spellStart"/>
      <w:r w:rsidR="00B46818" w:rsidRPr="000B77F4">
        <w:rPr>
          <w:sz w:val="28"/>
          <w:szCs w:val="28"/>
        </w:rPr>
        <w:t>дисковании</w:t>
      </w:r>
      <w:proofErr w:type="spellEnd"/>
      <w:r w:rsidR="00B46818" w:rsidRPr="000B77F4">
        <w:rPr>
          <w:sz w:val="28"/>
          <w:szCs w:val="28"/>
        </w:rPr>
        <w:t xml:space="preserve"> остатков стеблей кукурузы и глубокой их заделке уничтожаются куколки стеблевого мотылька.</w:t>
      </w:r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98030E">
        <w:rPr>
          <w:b/>
          <w:bCs/>
          <w:color w:val="FF0000"/>
          <w:sz w:val="28"/>
          <w:szCs w:val="28"/>
          <w:u w:val="single"/>
        </w:rPr>
        <w:lastRenderedPageBreak/>
        <w:t>Биологические мероприятия</w:t>
      </w:r>
      <w:r w:rsidRPr="0098030E">
        <w:rPr>
          <w:b/>
          <w:bCs/>
          <w:color w:val="FF0000"/>
          <w:sz w:val="28"/>
          <w:szCs w:val="28"/>
        </w:rPr>
        <w:t xml:space="preserve"> </w:t>
      </w:r>
      <w:r w:rsidRPr="000B77F4">
        <w:rPr>
          <w:sz w:val="28"/>
          <w:szCs w:val="28"/>
        </w:rPr>
        <w:t xml:space="preserve">предполагают использование естественных врагов стеблевого мотылька для снижения его численности. Данный метод используется не очень широко. Наиболее эффективно применение яйцееда </w:t>
      </w:r>
      <w:proofErr w:type="spellStart"/>
      <w:r w:rsidRPr="000B77F4">
        <w:rPr>
          <w:i/>
          <w:iCs/>
          <w:sz w:val="28"/>
          <w:szCs w:val="28"/>
        </w:rPr>
        <w:t>Trichogramma</w:t>
      </w:r>
      <w:proofErr w:type="spellEnd"/>
      <w:r w:rsidRPr="000B77F4">
        <w:rPr>
          <w:i/>
          <w:iCs/>
          <w:sz w:val="28"/>
          <w:szCs w:val="28"/>
        </w:rPr>
        <w:t xml:space="preserve"> </w:t>
      </w:r>
      <w:proofErr w:type="spellStart"/>
      <w:r w:rsidRPr="000B77F4">
        <w:rPr>
          <w:i/>
          <w:iCs/>
          <w:sz w:val="28"/>
          <w:szCs w:val="28"/>
        </w:rPr>
        <w:t>evanescens</w:t>
      </w:r>
      <w:proofErr w:type="spellEnd"/>
      <w:r w:rsidRPr="000B77F4">
        <w:rPr>
          <w:i/>
          <w:iCs/>
          <w:sz w:val="28"/>
          <w:szCs w:val="28"/>
        </w:rPr>
        <w:t xml:space="preserve"> </w:t>
      </w:r>
      <w:r w:rsidRPr="000B77F4">
        <w:rPr>
          <w:sz w:val="28"/>
          <w:szCs w:val="28"/>
        </w:rPr>
        <w:t>(выпуск по</w:t>
      </w:r>
      <w:r w:rsidRPr="000B77F4">
        <w:rPr>
          <w:i/>
          <w:iCs/>
          <w:sz w:val="28"/>
          <w:szCs w:val="28"/>
        </w:rPr>
        <w:t xml:space="preserve"> </w:t>
      </w:r>
      <w:r w:rsidRPr="000B77F4">
        <w:rPr>
          <w:sz w:val="28"/>
          <w:szCs w:val="28"/>
        </w:rPr>
        <w:t>150-160 тыс. особей на гектар)</w:t>
      </w:r>
      <w:r w:rsidRPr="000B77F4">
        <w:rPr>
          <w:i/>
          <w:iCs/>
          <w:sz w:val="28"/>
          <w:szCs w:val="28"/>
        </w:rPr>
        <w:t xml:space="preserve"> </w:t>
      </w:r>
      <w:r w:rsidRPr="000B77F4">
        <w:rPr>
          <w:sz w:val="28"/>
          <w:szCs w:val="28"/>
        </w:rPr>
        <w:t>и паразита</w:t>
      </w:r>
      <w:r w:rsidRPr="000B77F4">
        <w:rPr>
          <w:i/>
          <w:iCs/>
          <w:sz w:val="28"/>
          <w:szCs w:val="28"/>
        </w:rPr>
        <w:t xml:space="preserve"> </w:t>
      </w:r>
      <w:proofErr w:type="spellStart"/>
      <w:r w:rsidRPr="000B77F4">
        <w:rPr>
          <w:i/>
          <w:iCs/>
          <w:sz w:val="28"/>
          <w:szCs w:val="28"/>
        </w:rPr>
        <w:t>Habrobracon</w:t>
      </w:r>
      <w:proofErr w:type="spellEnd"/>
      <w:r w:rsidRPr="000B77F4">
        <w:rPr>
          <w:i/>
          <w:iCs/>
          <w:sz w:val="28"/>
          <w:szCs w:val="28"/>
        </w:rPr>
        <w:t xml:space="preserve"> </w:t>
      </w:r>
      <w:proofErr w:type="spellStart"/>
      <w:r w:rsidRPr="000B77F4">
        <w:rPr>
          <w:i/>
          <w:iCs/>
          <w:sz w:val="28"/>
          <w:szCs w:val="28"/>
        </w:rPr>
        <w:t>hebetor</w:t>
      </w:r>
      <w:proofErr w:type="spellEnd"/>
      <w:r w:rsidRPr="000B77F4">
        <w:rPr>
          <w:sz w:val="28"/>
          <w:szCs w:val="28"/>
        </w:rPr>
        <w:t xml:space="preserve"> (выпуск в соотношении 2:1). В мировой практике для борьбы со стеблевым мотыльком применяют препараты на основе энтомопатогенного гриба </w:t>
      </w:r>
      <w:proofErr w:type="spellStart"/>
      <w:r w:rsidRPr="000B77F4">
        <w:rPr>
          <w:i/>
          <w:iCs/>
          <w:sz w:val="28"/>
          <w:szCs w:val="28"/>
        </w:rPr>
        <w:t>Beaveria</w:t>
      </w:r>
      <w:proofErr w:type="spellEnd"/>
      <w:r w:rsidRPr="000B77F4">
        <w:rPr>
          <w:i/>
          <w:iCs/>
          <w:sz w:val="28"/>
          <w:szCs w:val="28"/>
        </w:rPr>
        <w:t xml:space="preserve"> </w:t>
      </w:r>
      <w:proofErr w:type="spellStart"/>
      <w:r w:rsidRPr="000B77F4">
        <w:rPr>
          <w:i/>
          <w:iCs/>
          <w:sz w:val="28"/>
          <w:szCs w:val="28"/>
        </w:rPr>
        <w:t>bassiana</w:t>
      </w:r>
      <w:proofErr w:type="spellEnd"/>
      <w:r w:rsidRPr="000B77F4">
        <w:rPr>
          <w:i/>
          <w:iCs/>
          <w:sz w:val="28"/>
          <w:szCs w:val="28"/>
        </w:rPr>
        <w:t xml:space="preserve"> </w:t>
      </w:r>
      <w:proofErr w:type="spellStart"/>
      <w:r w:rsidRPr="000B77F4">
        <w:rPr>
          <w:i/>
          <w:iCs/>
          <w:sz w:val="28"/>
          <w:szCs w:val="28"/>
        </w:rPr>
        <w:t>Vuillemin</w:t>
      </w:r>
      <w:proofErr w:type="spellEnd"/>
      <w:r w:rsidRPr="000B77F4">
        <w:rPr>
          <w:sz w:val="28"/>
          <w:szCs w:val="28"/>
        </w:rPr>
        <w:t xml:space="preserve">. </w:t>
      </w:r>
    </w:p>
    <w:p w:rsidR="00B46818" w:rsidRPr="000B77F4" w:rsidRDefault="00B46818" w:rsidP="00437EA8">
      <w:pPr>
        <w:pStyle w:val="a3"/>
        <w:jc w:val="both"/>
        <w:rPr>
          <w:b/>
          <w:sz w:val="28"/>
          <w:szCs w:val="28"/>
        </w:rPr>
      </w:pPr>
      <w:r w:rsidRPr="000B77F4">
        <w:rPr>
          <w:b/>
          <w:sz w:val="28"/>
          <w:szCs w:val="28"/>
        </w:rPr>
        <w:t>Успешное проведение защитных мероприятий невозможно без получения объективной оценки численности стеблевого мотылька для чего используются следующие методы:</w:t>
      </w:r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0B77F4">
        <w:rPr>
          <w:sz w:val="28"/>
          <w:szCs w:val="28"/>
        </w:rPr>
        <w:t>1. Осеннее обследование зимующих гусениц стеблевого мотылька для определения численности вредителя в будущем году. Гусеницы стеблевого мотылька зимуют внутри стеблей кормовых растений (кукуруза, просо, конопли), оставшихся в поле после уборки. С этой целью на участках из-под кукурузы анализируют по 100 стеблей, расположенных равномерно по обследуемой площади. Анализ стеблей осуществляется методом вскрытия. Острым ножом стебли разрезают вдоль и устанавливают процент стеблей, поврежденных гусеницами мотылька и определяют среднюю численность этих гусениц на один стебель.</w:t>
      </w:r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0B77F4">
        <w:rPr>
          <w:sz w:val="28"/>
          <w:szCs w:val="28"/>
        </w:rPr>
        <w:t xml:space="preserve">2. Весеннее обследование проводят для определения срока окукливания гусениц, динамики лета бабочек и их яйцекладки. Наблюдения за окукливанием гусениц ведется на площадях, где при осеннем обследовании была обнаружена наибольшая численность вредителя. На этих участках периодически (один раз в 5 дней) просматривают некоторую часть стеблей (50 шт.), вскрывают их ножом и регистрируют появление куколок, определяя процент окуклившихся гусениц. Когда свыше 50% гусениц превратятся в куколок, начинают подготовку к учету интенсивности и динамики лета бабочек мотылька. Начало лета устанавливают путем визуальных наблюдений при обходе участков, заселенных вредителем, интенсивность лета, его динамику, наступление максимума определяют с помощью </w:t>
      </w:r>
      <w:proofErr w:type="spellStart"/>
      <w:r w:rsidRPr="000B77F4">
        <w:rPr>
          <w:sz w:val="28"/>
          <w:szCs w:val="28"/>
        </w:rPr>
        <w:t>светоловушек</w:t>
      </w:r>
      <w:proofErr w:type="spellEnd"/>
      <w:r w:rsidRPr="000B77F4">
        <w:rPr>
          <w:sz w:val="28"/>
          <w:szCs w:val="28"/>
        </w:rPr>
        <w:t xml:space="preserve">. Ежедневный учет числа бабочек, попавших в </w:t>
      </w:r>
      <w:proofErr w:type="spellStart"/>
      <w:r w:rsidRPr="000B77F4">
        <w:rPr>
          <w:sz w:val="28"/>
          <w:szCs w:val="28"/>
        </w:rPr>
        <w:t>светоловушки</w:t>
      </w:r>
      <w:proofErr w:type="spellEnd"/>
      <w:r w:rsidRPr="000B77F4">
        <w:rPr>
          <w:sz w:val="28"/>
          <w:szCs w:val="28"/>
        </w:rPr>
        <w:t xml:space="preserve"> дает представление о нарастании их численности в природе и позволяет дать сигнал к проведению обработок. Кроме того, в странах где стеблевой мотылек получил массовое развитие проводится </w:t>
      </w:r>
      <w:proofErr w:type="spellStart"/>
      <w:r w:rsidRPr="000B77F4">
        <w:rPr>
          <w:sz w:val="28"/>
          <w:szCs w:val="28"/>
        </w:rPr>
        <w:t>феромониторинг</w:t>
      </w:r>
      <w:proofErr w:type="spellEnd"/>
      <w:r w:rsidRPr="000B77F4">
        <w:rPr>
          <w:sz w:val="28"/>
          <w:szCs w:val="28"/>
        </w:rPr>
        <w:t xml:space="preserve"> для этих же целей.</w:t>
      </w:r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0B77F4">
        <w:rPr>
          <w:sz w:val="28"/>
          <w:szCs w:val="28"/>
        </w:rPr>
        <w:t>3. Интенсивность яйцекладки вредителя, появление молодых гусениц определяется при осмотре листьев растений на участках, где был отмечен лет бабочек стеблевого мотылька. С начала лета проводят пе</w:t>
      </w:r>
      <w:r w:rsidR="0088474F" w:rsidRPr="000B77F4">
        <w:rPr>
          <w:sz w:val="28"/>
          <w:szCs w:val="28"/>
        </w:rPr>
        <w:t>риодические (один раз в 2-3 дня</w:t>
      </w:r>
      <w:r w:rsidRPr="000B77F4">
        <w:rPr>
          <w:sz w:val="28"/>
          <w:szCs w:val="28"/>
        </w:rPr>
        <w:t xml:space="preserve">) обследования посевов. На каждом участке просматривают листья у 10-20 растений, расположенных равномерно по диагонали площади. </w:t>
      </w:r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0B77F4">
        <w:rPr>
          <w:sz w:val="28"/>
          <w:szCs w:val="28"/>
        </w:rPr>
        <w:t>4. Учет степени поврежденности растений вредителем устанавливают путем регулярных обходов участков по длинным диагоналям. Во время обходов обращают внимание на наличие отверстий и червоточины на стеблях, початках и других частях растений.</w:t>
      </w:r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0B77F4">
        <w:rPr>
          <w:sz w:val="28"/>
          <w:szCs w:val="28"/>
        </w:rPr>
        <w:lastRenderedPageBreak/>
        <w:t>В тех местах, где эти повреждения будут обнаружены проводят детальный учет. На 10 пробах, содержащих по 10 растений каждая и расположенных на равном расстоянии друг от друга по диагонали участка, тщательно анализируют стебли и другие части растений. Их вскрывают и определяют процент поврежденных растений и подсчитывают среднее количество гусениц стеблевого мотылька на одно поврежденное растение.</w:t>
      </w:r>
    </w:p>
    <w:p w:rsidR="00B46818" w:rsidRPr="000B77F4" w:rsidRDefault="00B46818" w:rsidP="00437EA8">
      <w:pPr>
        <w:pStyle w:val="a3"/>
        <w:jc w:val="both"/>
        <w:rPr>
          <w:sz w:val="28"/>
          <w:szCs w:val="28"/>
        </w:rPr>
      </w:pPr>
      <w:r w:rsidRPr="000B77F4">
        <w:rPr>
          <w:sz w:val="28"/>
          <w:szCs w:val="28"/>
        </w:rPr>
        <w:t>Поврежденность стеблевым мотыльком определяют по следующей шкале: при поражении до 25% стеблей – поврежденность слабая; 25-50% - средняя; 50-75% - сильная; свыше 75% - очень сильная.</w:t>
      </w:r>
    </w:p>
    <w:sectPr w:rsidR="00B46818" w:rsidRPr="000B77F4" w:rsidSect="00D04DB9">
      <w:pgSz w:w="11906" w:h="16838"/>
      <w:pgMar w:top="964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3F"/>
    <w:rsid w:val="000B77F4"/>
    <w:rsid w:val="00142B9A"/>
    <w:rsid w:val="00213C3F"/>
    <w:rsid w:val="002379EB"/>
    <w:rsid w:val="002701AF"/>
    <w:rsid w:val="002A42EC"/>
    <w:rsid w:val="002E24E2"/>
    <w:rsid w:val="0042230B"/>
    <w:rsid w:val="00437EA8"/>
    <w:rsid w:val="004B6F23"/>
    <w:rsid w:val="00591295"/>
    <w:rsid w:val="006C3F73"/>
    <w:rsid w:val="0088474F"/>
    <w:rsid w:val="00896FFD"/>
    <w:rsid w:val="0098030E"/>
    <w:rsid w:val="00AD3E51"/>
    <w:rsid w:val="00B07510"/>
    <w:rsid w:val="00B46818"/>
    <w:rsid w:val="00B57FA1"/>
    <w:rsid w:val="00B94CE0"/>
    <w:rsid w:val="00C15CD6"/>
    <w:rsid w:val="00C64284"/>
    <w:rsid w:val="00CC7064"/>
    <w:rsid w:val="00D04DB9"/>
    <w:rsid w:val="00DE39B4"/>
    <w:rsid w:val="00F7512D"/>
    <w:rsid w:val="00F9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9F21"/>
  <w15:chartTrackingRefBased/>
  <w15:docId w15:val="{96583933-D9CA-4409-8849-76EE518E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4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96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5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groflora.ru/wp-content/uploads/2013/12/Ostrinia-nubilalis-3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roflora.ru/wp-content/uploads/2013/12/Ostrinia-nubilalis-5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agroflora.ru/wp-content/uploads/2013/12/Ostrinia-nubilalis-6.jpg" TargetMode="External"/><Relationship Id="rId5" Type="http://schemas.openxmlformats.org/officeDocument/2006/relationships/hyperlink" Target="http://agroflora.ru/wp-content/uploads/2013/12/Ostrinia-nubilalis-1-e1467922258199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groflora.ru/wp-content/uploads/2013/12/Ostrinia-nubilalis-2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117B-EB10-4DE9-9CEB-09CED802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RePack by Diakov</cp:lastModifiedBy>
  <cp:revision>2</cp:revision>
  <cp:lastPrinted>2022-10-19T11:27:00Z</cp:lastPrinted>
  <dcterms:created xsi:type="dcterms:W3CDTF">2023-04-10T10:56:00Z</dcterms:created>
  <dcterms:modified xsi:type="dcterms:W3CDTF">2023-04-10T10:56:00Z</dcterms:modified>
</cp:coreProperties>
</file>